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4" w:rsidRPr="0008758F" w:rsidRDefault="00C323A4" w:rsidP="0008758F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08758F">
        <w:rPr>
          <w:rFonts w:cs="Calibri"/>
          <w:b/>
          <w:sz w:val="24"/>
          <w:szCs w:val="24"/>
        </w:rPr>
        <w:t>ULUSLARARASI HUKUK TARİHİ</w:t>
      </w:r>
    </w:p>
    <w:p w:rsidR="0008758F" w:rsidRPr="0008758F" w:rsidRDefault="0008758F" w:rsidP="0008758F">
      <w:pPr>
        <w:spacing w:after="0" w:line="360" w:lineRule="auto"/>
        <w:ind w:right="618"/>
        <w:jc w:val="center"/>
        <w:rPr>
          <w:b/>
          <w:sz w:val="24"/>
          <w:szCs w:val="24"/>
        </w:rPr>
      </w:pPr>
      <w:r w:rsidRPr="0008758F">
        <w:rPr>
          <w:b/>
          <w:sz w:val="24"/>
          <w:szCs w:val="24"/>
        </w:rPr>
        <w:t>Önerilen Genel Okumalar (alfabetik sıra)</w:t>
      </w:r>
    </w:p>
    <w:p w:rsidR="005269B3" w:rsidRDefault="005269B3" w:rsidP="005269B3">
      <w:pPr>
        <w:spacing w:after="0" w:line="360" w:lineRule="auto"/>
        <w:ind w:left="284" w:right="618" w:hanging="284"/>
        <w:jc w:val="both"/>
      </w:pP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-A. </w:t>
      </w:r>
      <w:proofErr w:type="spellStart"/>
      <w:r w:rsidRPr="005269B3">
        <w:t>Caillé</w:t>
      </w:r>
      <w:proofErr w:type="spellEnd"/>
      <w:r w:rsidRPr="005269B3">
        <w:t xml:space="preserve">, </w:t>
      </w:r>
      <w:r w:rsidRPr="005269B3">
        <w:rPr>
          <w:i/>
        </w:rPr>
        <w:t>Faydacı Aklın Eleştirisi</w:t>
      </w:r>
      <w:r w:rsidRPr="005269B3">
        <w:t>, İletişim.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-A. </w:t>
      </w:r>
      <w:proofErr w:type="spellStart"/>
      <w:r w:rsidRPr="005269B3">
        <w:t>Şeriati</w:t>
      </w:r>
      <w:proofErr w:type="spellEnd"/>
      <w:r w:rsidRPr="005269B3">
        <w:t xml:space="preserve">, </w:t>
      </w:r>
      <w:r w:rsidRPr="005269B3">
        <w:rPr>
          <w:i/>
        </w:rPr>
        <w:t xml:space="preserve">Dinler Tarihi I </w:t>
      </w:r>
      <w:r w:rsidRPr="005269B3">
        <w:t>ve</w:t>
      </w:r>
      <w:r w:rsidRPr="005269B3">
        <w:rPr>
          <w:i/>
        </w:rPr>
        <w:t xml:space="preserve"> II</w:t>
      </w:r>
      <w:r w:rsidRPr="005269B3">
        <w:t xml:space="preserve">, </w:t>
      </w:r>
      <w:proofErr w:type="spellStart"/>
      <w:r w:rsidRPr="005269B3">
        <w:t>Fecr</w:t>
      </w:r>
      <w:proofErr w:type="spellEnd"/>
      <w:r w:rsidRPr="005269B3">
        <w:t>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-A. </w:t>
      </w:r>
      <w:proofErr w:type="spellStart"/>
      <w:r w:rsidRPr="005269B3">
        <w:t>Anghie</w:t>
      </w:r>
      <w:proofErr w:type="spellEnd"/>
      <w:r w:rsidRPr="005269B3">
        <w:t xml:space="preserve">, </w:t>
      </w:r>
      <w:proofErr w:type="spellStart"/>
      <w:r w:rsidRPr="005269B3">
        <w:rPr>
          <w:i/>
        </w:rPr>
        <w:t>Imperialism</w:t>
      </w:r>
      <w:proofErr w:type="spellEnd"/>
      <w:r w:rsidRPr="005269B3">
        <w:rPr>
          <w:i/>
        </w:rPr>
        <w:t xml:space="preserve">, </w:t>
      </w:r>
      <w:proofErr w:type="spellStart"/>
      <w:r w:rsidRPr="005269B3">
        <w:rPr>
          <w:i/>
        </w:rPr>
        <w:t>Sovereignty</w:t>
      </w:r>
      <w:proofErr w:type="spellEnd"/>
      <w:r w:rsidRPr="005269B3">
        <w:rPr>
          <w:i/>
        </w:rPr>
        <w:t xml:space="preserve">, </w:t>
      </w:r>
      <w:proofErr w:type="spellStart"/>
      <w:r w:rsidRPr="005269B3">
        <w:rPr>
          <w:i/>
        </w:rPr>
        <w:t>and</w:t>
      </w:r>
      <w:proofErr w:type="spellEnd"/>
      <w:r w:rsidRPr="005269B3">
        <w:rPr>
          <w:i/>
        </w:rPr>
        <w:t xml:space="preserve"> </w:t>
      </w:r>
      <w:proofErr w:type="spellStart"/>
      <w:r w:rsidRPr="005269B3">
        <w:rPr>
          <w:i/>
        </w:rPr>
        <w:t>the</w:t>
      </w:r>
      <w:proofErr w:type="spellEnd"/>
      <w:r w:rsidRPr="005269B3">
        <w:rPr>
          <w:i/>
        </w:rPr>
        <w:t xml:space="preserve"> </w:t>
      </w:r>
      <w:proofErr w:type="spellStart"/>
      <w:r w:rsidRPr="005269B3">
        <w:rPr>
          <w:i/>
        </w:rPr>
        <w:t>Making</w:t>
      </w:r>
      <w:proofErr w:type="spellEnd"/>
      <w:r w:rsidRPr="005269B3">
        <w:rPr>
          <w:i/>
        </w:rPr>
        <w:t xml:space="preserve"> of International </w:t>
      </w:r>
      <w:proofErr w:type="spellStart"/>
      <w:r w:rsidRPr="005269B3">
        <w:rPr>
          <w:i/>
        </w:rPr>
        <w:t>Law</w:t>
      </w:r>
      <w:proofErr w:type="spellEnd"/>
      <w:r w:rsidRPr="005269B3">
        <w:t>, Cambridge.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-C. B. Akal, </w:t>
      </w:r>
      <w:r w:rsidRPr="005269B3">
        <w:rPr>
          <w:i/>
        </w:rPr>
        <w:t>Modern Düşüncenin Doğuşu</w:t>
      </w:r>
      <w:r w:rsidRPr="005269B3">
        <w:t>, Dost Kitabevi.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-C. K. </w:t>
      </w:r>
      <w:proofErr w:type="spellStart"/>
      <w:r w:rsidRPr="005269B3">
        <w:t>Maisels</w:t>
      </w:r>
      <w:proofErr w:type="spellEnd"/>
      <w:r w:rsidRPr="005269B3">
        <w:t xml:space="preserve">, </w:t>
      </w:r>
      <w:r w:rsidRPr="005269B3">
        <w:rPr>
          <w:i/>
        </w:rPr>
        <w:t>Uygarlığın Doğuşu</w:t>
      </w:r>
      <w:r w:rsidRPr="005269B3">
        <w:t>, İmge.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-E. Said, </w:t>
      </w:r>
      <w:r w:rsidRPr="005269B3">
        <w:rPr>
          <w:i/>
        </w:rPr>
        <w:t>Şarkiyatçılık</w:t>
      </w:r>
      <w:r w:rsidRPr="005269B3">
        <w:t>, Metis.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-E. Denk, “Uluslararası İlişkilerin Hukuku: </w:t>
      </w:r>
      <w:proofErr w:type="spellStart"/>
      <w:r w:rsidRPr="005269B3">
        <w:t>Vestfalyan</w:t>
      </w:r>
      <w:proofErr w:type="spellEnd"/>
      <w:r w:rsidRPr="005269B3">
        <w:t xml:space="preserve"> Sistemden Küreselleşmeye”, </w:t>
      </w:r>
      <w:r w:rsidRPr="005269B3">
        <w:rPr>
          <w:i/>
        </w:rPr>
        <w:t>Küresel Siyasete Giriş</w:t>
      </w:r>
      <w:r w:rsidRPr="005269B3">
        <w:t xml:space="preserve"> (ed. Evren Balta), İletişim, 2014, s. 51-74.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-E. Denk, “Uluslararası Hukuk(t)a Neler Oluyor?” </w:t>
      </w:r>
      <w:r w:rsidRPr="005269B3">
        <w:rPr>
          <w:i/>
        </w:rPr>
        <w:t>Yeni İmparatorluk Çağı</w:t>
      </w:r>
      <w:r w:rsidRPr="005269B3">
        <w:t>, ed. Murat Kayıkçı ve Rasim Özgür Dönmez, İstanbul, Say Yayınları, s. 95-142.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-E. Denk, "Uluslararası Hukukun Dayanağına İlişkin Görüşlerin Dönemsellikleri Sorunu: Doğal Hukuk Görüşü Örneği" </w:t>
      </w:r>
      <w:r w:rsidRPr="005269B3">
        <w:rPr>
          <w:i/>
        </w:rPr>
        <w:t>Bilge Strateji</w:t>
      </w:r>
      <w:r w:rsidRPr="005269B3">
        <w:t>, C. 2, S. 5, s. 93-115.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-F. </w:t>
      </w:r>
      <w:proofErr w:type="spellStart"/>
      <w:r w:rsidRPr="005269B3">
        <w:t>Fanon</w:t>
      </w:r>
      <w:proofErr w:type="spellEnd"/>
      <w:r w:rsidRPr="005269B3">
        <w:t xml:space="preserve">, </w:t>
      </w:r>
      <w:r w:rsidRPr="005269B3">
        <w:rPr>
          <w:i/>
        </w:rPr>
        <w:t>Siyah Deri, Beyaz Maskeler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-F. </w:t>
      </w:r>
      <w:proofErr w:type="spellStart"/>
      <w:r w:rsidRPr="005269B3">
        <w:t>Fanon</w:t>
      </w:r>
      <w:proofErr w:type="spellEnd"/>
      <w:r w:rsidRPr="005269B3">
        <w:t xml:space="preserve">, </w:t>
      </w:r>
      <w:r w:rsidRPr="005269B3">
        <w:rPr>
          <w:i/>
        </w:rPr>
        <w:t>Yeryüzünün Lanetlileri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-F. de </w:t>
      </w:r>
      <w:proofErr w:type="spellStart"/>
      <w:r w:rsidRPr="005269B3">
        <w:t>Vitoria</w:t>
      </w:r>
      <w:proofErr w:type="spellEnd"/>
      <w:r w:rsidRPr="005269B3">
        <w:t xml:space="preserve">, </w:t>
      </w:r>
      <w:r w:rsidRPr="005269B3">
        <w:rPr>
          <w:i/>
        </w:rPr>
        <w:t xml:space="preserve">De </w:t>
      </w:r>
      <w:proofErr w:type="spellStart"/>
      <w:r w:rsidRPr="005269B3">
        <w:rPr>
          <w:i/>
        </w:rPr>
        <w:t>Indis</w:t>
      </w:r>
      <w:proofErr w:type="spellEnd"/>
      <w:r w:rsidRPr="005269B3">
        <w:rPr>
          <w:i/>
        </w:rPr>
        <w:t xml:space="preserve"> De </w:t>
      </w:r>
      <w:proofErr w:type="spellStart"/>
      <w:r w:rsidRPr="005269B3">
        <w:rPr>
          <w:i/>
        </w:rPr>
        <w:t>Jure</w:t>
      </w:r>
      <w:proofErr w:type="spellEnd"/>
      <w:r w:rsidRPr="005269B3">
        <w:rPr>
          <w:i/>
        </w:rPr>
        <w:t xml:space="preserve"> Belli</w:t>
      </w:r>
      <w:r w:rsidRPr="005269B3">
        <w:t xml:space="preserve"> 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>-</w:t>
      </w:r>
      <w:r w:rsidRPr="005269B3">
        <w:rPr>
          <w:i/>
        </w:rPr>
        <w:t>Gılgamış Destanı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-İ. Haldun, </w:t>
      </w:r>
      <w:r w:rsidRPr="005269B3">
        <w:rPr>
          <w:i/>
        </w:rPr>
        <w:t>Mukaddime</w:t>
      </w:r>
      <w:r w:rsidRPr="005269B3">
        <w:t>, Dergâh.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-J. </w:t>
      </w:r>
      <w:proofErr w:type="spellStart"/>
      <w:r w:rsidRPr="005269B3">
        <w:t>Holloway</w:t>
      </w:r>
      <w:proofErr w:type="spellEnd"/>
      <w:r w:rsidRPr="005269B3">
        <w:t xml:space="preserve">, </w:t>
      </w:r>
      <w:r w:rsidRPr="005269B3">
        <w:rPr>
          <w:i/>
        </w:rPr>
        <w:t>İktidar Olmadan Dünyayı Değiştirmek</w:t>
      </w:r>
      <w:r w:rsidRPr="005269B3">
        <w:t>, İletişim.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-K. </w:t>
      </w:r>
      <w:proofErr w:type="spellStart"/>
      <w:r w:rsidRPr="005269B3">
        <w:t>Cangızbay</w:t>
      </w:r>
      <w:proofErr w:type="spellEnd"/>
      <w:r w:rsidRPr="005269B3">
        <w:t xml:space="preserve">, </w:t>
      </w:r>
      <w:r w:rsidRPr="005269B3">
        <w:rPr>
          <w:i/>
        </w:rPr>
        <w:t>Globalleş(tir)me Terörü</w:t>
      </w:r>
      <w:r w:rsidRPr="005269B3">
        <w:t>, Odak.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-M. </w:t>
      </w:r>
      <w:proofErr w:type="spellStart"/>
      <w:r w:rsidRPr="005269B3">
        <w:t>Abélés</w:t>
      </w:r>
      <w:proofErr w:type="spellEnd"/>
      <w:r w:rsidRPr="005269B3">
        <w:t xml:space="preserve">, </w:t>
      </w:r>
      <w:r w:rsidRPr="005269B3">
        <w:rPr>
          <w:i/>
        </w:rPr>
        <w:t>Devletin Antropolojisi</w:t>
      </w:r>
      <w:r w:rsidRPr="005269B3">
        <w:t>, Dipnot.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-M. </w:t>
      </w:r>
      <w:proofErr w:type="spellStart"/>
      <w:r w:rsidRPr="005269B3">
        <w:t>Bookchin</w:t>
      </w:r>
      <w:proofErr w:type="spellEnd"/>
      <w:r w:rsidRPr="005269B3">
        <w:t xml:space="preserve">, </w:t>
      </w:r>
      <w:r w:rsidRPr="005269B3">
        <w:rPr>
          <w:i/>
        </w:rPr>
        <w:t>Toplumu Yeniden Kurmak</w:t>
      </w:r>
      <w:r w:rsidRPr="005269B3">
        <w:t>, Metis.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-M. </w:t>
      </w:r>
      <w:proofErr w:type="spellStart"/>
      <w:r w:rsidRPr="005269B3">
        <w:t>Eliade</w:t>
      </w:r>
      <w:proofErr w:type="spellEnd"/>
      <w:r w:rsidRPr="005269B3">
        <w:t xml:space="preserve">, </w:t>
      </w:r>
      <w:r w:rsidRPr="005269B3">
        <w:rPr>
          <w:i/>
        </w:rPr>
        <w:t>Dinler Tarihine Giriş</w:t>
      </w:r>
      <w:r w:rsidRPr="005269B3">
        <w:t>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-M. </w:t>
      </w:r>
      <w:proofErr w:type="spellStart"/>
      <w:r w:rsidRPr="005269B3">
        <w:t>Koskenniemi</w:t>
      </w:r>
      <w:proofErr w:type="spellEnd"/>
      <w:r w:rsidRPr="005269B3">
        <w:t xml:space="preserve">, </w:t>
      </w:r>
      <w:proofErr w:type="spellStart"/>
      <w:r w:rsidRPr="005269B3">
        <w:rPr>
          <w:i/>
        </w:rPr>
        <w:t>The</w:t>
      </w:r>
      <w:proofErr w:type="spellEnd"/>
      <w:r w:rsidRPr="005269B3">
        <w:rPr>
          <w:i/>
        </w:rPr>
        <w:t xml:space="preserve"> </w:t>
      </w:r>
      <w:proofErr w:type="spellStart"/>
      <w:r w:rsidRPr="005269B3">
        <w:rPr>
          <w:i/>
        </w:rPr>
        <w:t>Gentle</w:t>
      </w:r>
      <w:proofErr w:type="spellEnd"/>
      <w:r w:rsidRPr="005269B3">
        <w:rPr>
          <w:i/>
        </w:rPr>
        <w:t xml:space="preserve"> </w:t>
      </w:r>
      <w:proofErr w:type="spellStart"/>
      <w:r w:rsidRPr="005269B3">
        <w:rPr>
          <w:i/>
        </w:rPr>
        <w:t>Civilizer</w:t>
      </w:r>
      <w:proofErr w:type="spellEnd"/>
      <w:r w:rsidRPr="005269B3">
        <w:rPr>
          <w:i/>
        </w:rPr>
        <w:t xml:space="preserve"> of Nations</w:t>
      </w:r>
      <w:r w:rsidRPr="005269B3">
        <w:t>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-M. Yüksel, </w:t>
      </w:r>
      <w:proofErr w:type="spellStart"/>
      <w:r w:rsidRPr="005269B3">
        <w:rPr>
          <w:i/>
        </w:rPr>
        <w:t>Modernite</w:t>
      </w:r>
      <w:proofErr w:type="spellEnd"/>
      <w:r w:rsidRPr="005269B3">
        <w:rPr>
          <w:i/>
        </w:rPr>
        <w:t xml:space="preserve">, </w:t>
      </w:r>
      <w:proofErr w:type="spellStart"/>
      <w:r w:rsidRPr="005269B3">
        <w:rPr>
          <w:i/>
        </w:rPr>
        <w:t>Postmodernite</w:t>
      </w:r>
      <w:proofErr w:type="spellEnd"/>
      <w:r w:rsidRPr="005269B3">
        <w:rPr>
          <w:i/>
        </w:rPr>
        <w:t xml:space="preserve"> ve Hukuk</w:t>
      </w:r>
      <w:r w:rsidRPr="005269B3">
        <w:t>, Siyasal Kitabevi.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-P. </w:t>
      </w:r>
      <w:proofErr w:type="spellStart"/>
      <w:r w:rsidRPr="005269B3">
        <w:t>Bordreuil</w:t>
      </w:r>
      <w:proofErr w:type="spellEnd"/>
      <w:r w:rsidRPr="005269B3">
        <w:t xml:space="preserve">, </w:t>
      </w:r>
      <w:r w:rsidRPr="005269B3">
        <w:rPr>
          <w:i/>
        </w:rPr>
        <w:t>Tarihin Başlangıçları</w:t>
      </w:r>
      <w:r w:rsidRPr="005269B3">
        <w:t>, Alfa.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-S. N. </w:t>
      </w:r>
      <w:proofErr w:type="spellStart"/>
      <w:r w:rsidRPr="005269B3">
        <w:t>Kramer</w:t>
      </w:r>
      <w:proofErr w:type="spellEnd"/>
      <w:r w:rsidRPr="005269B3">
        <w:t xml:space="preserve">, </w:t>
      </w:r>
      <w:r w:rsidRPr="005269B3">
        <w:rPr>
          <w:i/>
        </w:rPr>
        <w:t>Tarih Sümer’de Başlar</w:t>
      </w:r>
      <w:r w:rsidRPr="005269B3">
        <w:t xml:space="preserve">, </w:t>
      </w:r>
      <w:proofErr w:type="spellStart"/>
      <w:r w:rsidRPr="005269B3">
        <w:t>Kabalcı</w:t>
      </w:r>
      <w:proofErr w:type="spellEnd"/>
      <w:r w:rsidRPr="005269B3">
        <w:t>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-T. </w:t>
      </w:r>
      <w:proofErr w:type="spellStart"/>
      <w:r w:rsidRPr="005269B3">
        <w:t>Özbilgen</w:t>
      </w:r>
      <w:proofErr w:type="spellEnd"/>
      <w:r w:rsidRPr="005269B3">
        <w:t xml:space="preserve">, </w:t>
      </w:r>
      <w:r w:rsidRPr="005269B3">
        <w:rPr>
          <w:i/>
        </w:rPr>
        <w:t>Eleştirisel Hukuk Başlangıcı</w:t>
      </w:r>
      <w:r w:rsidRPr="005269B3">
        <w:t>, İ.Ü. Hukuk Fakültesi.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 xml:space="preserve">-W. H. </w:t>
      </w:r>
      <w:proofErr w:type="spellStart"/>
      <w:r w:rsidRPr="005269B3">
        <w:t>McNeill</w:t>
      </w:r>
      <w:proofErr w:type="spellEnd"/>
      <w:r w:rsidRPr="005269B3">
        <w:t>, Dünya Tarihi, İmge.</w:t>
      </w:r>
    </w:p>
    <w:p w:rsidR="005269B3" w:rsidRPr="005269B3" w:rsidRDefault="005269B3" w:rsidP="005269B3">
      <w:pPr>
        <w:spacing w:after="0" w:line="360" w:lineRule="auto"/>
        <w:ind w:right="618"/>
        <w:jc w:val="both"/>
      </w:pP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  <w:rPr>
          <w:b/>
        </w:rPr>
      </w:pPr>
      <w:r w:rsidRPr="005269B3">
        <w:rPr>
          <w:b/>
        </w:rPr>
        <w:t>Roman-Film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>-</w:t>
      </w:r>
      <w:proofErr w:type="spellStart"/>
      <w:r w:rsidRPr="005269B3">
        <w:t>Jose</w:t>
      </w:r>
      <w:proofErr w:type="spellEnd"/>
      <w:r w:rsidRPr="005269B3">
        <w:t xml:space="preserve"> </w:t>
      </w:r>
      <w:proofErr w:type="spellStart"/>
      <w:r w:rsidRPr="005269B3">
        <w:t>Saramago</w:t>
      </w:r>
      <w:proofErr w:type="spellEnd"/>
      <w:r w:rsidRPr="005269B3">
        <w:t xml:space="preserve">, </w:t>
      </w:r>
      <w:r w:rsidRPr="005269B3">
        <w:rPr>
          <w:i/>
        </w:rPr>
        <w:t>Körlük</w:t>
      </w:r>
      <w:r w:rsidRPr="005269B3">
        <w:t>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</w:pPr>
      <w:r w:rsidRPr="005269B3">
        <w:t>-</w:t>
      </w:r>
      <w:proofErr w:type="spellStart"/>
      <w:r w:rsidRPr="005269B3">
        <w:t>Jose</w:t>
      </w:r>
      <w:proofErr w:type="spellEnd"/>
      <w:r w:rsidRPr="005269B3">
        <w:t xml:space="preserve"> </w:t>
      </w:r>
      <w:proofErr w:type="spellStart"/>
      <w:r w:rsidRPr="005269B3">
        <w:t>Saramago</w:t>
      </w:r>
      <w:proofErr w:type="spellEnd"/>
      <w:r w:rsidRPr="005269B3">
        <w:t xml:space="preserve">, </w:t>
      </w:r>
      <w:r w:rsidRPr="005269B3">
        <w:rPr>
          <w:i/>
        </w:rPr>
        <w:t>Ölüm Bir Varmış Bir Yokmuş</w:t>
      </w:r>
      <w:r w:rsidRPr="005269B3">
        <w:t>.</w:t>
      </w:r>
    </w:p>
    <w:p w:rsidR="005269B3" w:rsidRPr="005269B3" w:rsidRDefault="005269B3" w:rsidP="005269B3">
      <w:pPr>
        <w:spacing w:after="0" w:line="360" w:lineRule="auto"/>
        <w:ind w:left="284" w:right="618" w:hanging="284"/>
        <w:jc w:val="both"/>
        <w:rPr>
          <w:i/>
        </w:rPr>
      </w:pPr>
      <w:r w:rsidRPr="005269B3">
        <w:t>-</w:t>
      </w:r>
      <w:proofErr w:type="spellStart"/>
      <w:r w:rsidRPr="005269B3">
        <w:rPr>
          <w:i/>
        </w:rPr>
        <w:t>Even</w:t>
      </w:r>
      <w:proofErr w:type="spellEnd"/>
      <w:r w:rsidRPr="005269B3">
        <w:rPr>
          <w:i/>
        </w:rPr>
        <w:t xml:space="preserve"> </w:t>
      </w:r>
      <w:proofErr w:type="spellStart"/>
      <w:r w:rsidRPr="005269B3">
        <w:rPr>
          <w:i/>
        </w:rPr>
        <w:t>the</w:t>
      </w:r>
      <w:proofErr w:type="spellEnd"/>
      <w:r w:rsidRPr="005269B3">
        <w:rPr>
          <w:i/>
        </w:rPr>
        <w:t xml:space="preserve"> </w:t>
      </w:r>
      <w:proofErr w:type="spellStart"/>
      <w:r w:rsidRPr="005269B3">
        <w:rPr>
          <w:i/>
        </w:rPr>
        <w:t>Rain</w:t>
      </w:r>
      <w:proofErr w:type="spellEnd"/>
    </w:p>
    <w:p w:rsidR="00E21D30" w:rsidRPr="005269B3" w:rsidRDefault="00E21D30" w:rsidP="0008758F">
      <w:pPr>
        <w:spacing w:after="0"/>
        <w:ind w:firstLine="902"/>
        <w:jc w:val="right"/>
        <w:outlineLvl w:val="0"/>
        <w:rPr>
          <w:rFonts w:cs="Calibri"/>
        </w:rPr>
      </w:pPr>
      <w:bookmarkStart w:id="0" w:name="_GoBack"/>
      <w:bookmarkEnd w:id="0"/>
      <w:r w:rsidRPr="005269B3">
        <w:rPr>
          <w:rFonts w:cs="Calibri"/>
        </w:rPr>
        <w:t>Doç. Dr. Erdem Denk</w:t>
      </w:r>
    </w:p>
    <w:p w:rsidR="00E21D30" w:rsidRPr="005269B3" w:rsidRDefault="00E21D30" w:rsidP="0008758F">
      <w:pPr>
        <w:spacing w:after="0"/>
        <w:ind w:firstLine="902"/>
        <w:jc w:val="right"/>
        <w:rPr>
          <w:rFonts w:cs="Calibri"/>
        </w:rPr>
      </w:pPr>
      <w:r w:rsidRPr="005269B3">
        <w:rPr>
          <w:rFonts w:cs="Calibri"/>
        </w:rPr>
        <w:t>erdemdenk@hotmail.com</w:t>
      </w:r>
    </w:p>
    <w:p w:rsidR="00E21D30" w:rsidRPr="005269B3" w:rsidRDefault="00E21D30" w:rsidP="0008758F">
      <w:pPr>
        <w:spacing w:after="0"/>
        <w:ind w:firstLine="902"/>
        <w:jc w:val="right"/>
        <w:rPr>
          <w:rFonts w:cs="Calibri"/>
        </w:rPr>
      </w:pPr>
      <w:r w:rsidRPr="005269B3">
        <w:rPr>
          <w:rFonts w:cs="Calibri"/>
        </w:rPr>
        <w:t xml:space="preserve">320 49 36 </w:t>
      </w:r>
    </w:p>
    <w:p w:rsidR="00E21D30" w:rsidRPr="005269B3" w:rsidRDefault="00E21D30" w:rsidP="00EA5BDD">
      <w:pPr>
        <w:spacing w:after="0"/>
        <w:ind w:firstLine="902"/>
        <w:jc w:val="right"/>
      </w:pPr>
      <w:r w:rsidRPr="005269B3">
        <w:rPr>
          <w:rFonts w:cs="Calibri"/>
        </w:rPr>
        <w:t>www.erdemdenk.com/uht.htm</w:t>
      </w:r>
    </w:p>
    <w:sectPr w:rsidR="00E21D30" w:rsidRPr="005269B3" w:rsidSect="005269B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1"/>
    <w:rsid w:val="0008758F"/>
    <w:rsid w:val="005269B3"/>
    <w:rsid w:val="00AB26ED"/>
    <w:rsid w:val="00AD2561"/>
    <w:rsid w:val="00C323A4"/>
    <w:rsid w:val="00E21D30"/>
    <w:rsid w:val="00EA5BDD"/>
    <w:rsid w:val="00F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CE46-AE15-45CB-84B3-24FE369A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denk</dc:creator>
  <cp:keywords/>
  <dc:description/>
  <cp:lastModifiedBy>BILAL ERDEM DENK</cp:lastModifiedBy>
  <cp:revision>7</cp:revision>
  <dcterms:created xsi:type="dcterms:W3CDTF">2015-09-29T07:15:00Z</dcterms:created>
  <dcterms:modified xsi:type="dcterms:W3CDTF">2017-10-03T08:52:00Z</dcterms:modified>
</cp:coreProperties>
</file>